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3F" w:rsidRDefault="005A6A3F" w:rsidP="005A6A3F">
      <w:pPr>
        <w:jc w:val="both"/>
        <w:rPr>
          <w:sz w:val="28"/>
          <w:szCs w:val="28"/>
        </w:rPr>
      </w:pPr>
      <w:r>
        <w:rPr>
          <w:noProof/>
          <w:lang w:eastAsia="el-GR"/>
        </w:rPr>
        <w:drawing>
          <wp:inline distT="0" distB="0" distL="0" distR="0">
            <wp:extent cx="5275580" cy="1008380"/>
            <wp:effectExtent l="19050" t="0" r="1270" b="0"/>
            <wp:docPr id="6" name="Εικόνα 6" descr="cid:image001.jpg@01D48260.42CFE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48260.42CFE860"/>
                    <pic:cNvPicPr>
                      <a:picLocks noChangeAspect="1" noChangeArrowheads="1"/>
                    </pic:cNvPicPr>
                  </pic:nvPicPr>
                  <pic:blipFill>
                    <a:blip r:embed="rId4" r:link="rId5" cstate="print"/>
                    <a:srcRect/>
                    <a:stretch>
                      <a:fillRect/>
                    </a:stretch>
                  </pic:blipFill>
                  <pic:spPr bwMode="auto">
                    <a:xfrm>
                      <a:off x="0" y="0"/>
                      <a:ext cx="5275580" cy="1008380"/>
                    </a:xfrm>
                    <a:prstGeom prst="rect">
                      <a:avLst/>
                    </a:prstGeom>
                    <a:noFill/>
                    <a:ln w="9525">
                      <a:noFill/>
                      <a:miter lim="800000"/>
                      <a:headEnd/>
                      <a:tailEnd/>
                    </a:ln>
                  </pic:spPr>
                </pic:pic>
              </a:graphicData>
            </a:graphic>
          </wp:inline>
        </w:drawing>
      </w:r>
    </w:p>
    <w:p w:rsidR="005A6A3F" w:rsidRPr="004D2362" w:rsidRDefault="005A6A3F" w:rsidP="005A6A3F">
      <w:pPr>
        <w:jc w:val="both"/>
        <w:rPr>
          <w:sz w:val="28"/>
          <w:szCs w:val="28"/>
        </w:rPr>
      </w:pPr>
      <w:hyperlink r:id="rId6"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rsidR="003B6C06" w:rsidRPr="004D2362">
        <w:t xml:space="preserve">             </w:t>
      </w:r>
      <w:r w:rsidR="006C0E4D" w:rsidRPr="004D2362">
        <w:t xml:space="preserve">   </w:t>
      </w:r>
      <w:r>
        <w:t xml:space="preserve"> </w:t>
      </w:r>
      <w:r w:rsidRPr="006C0E4D">
        <w:rPr>
          <w:rFonts w:ascii="Arial" w:hAnsi="Arial" w:cs="Arial"/>
          <w:sz w:val="18"/>
          <w:szCs w:val="18"/>
        </w:rPr>
        <w:t xml:space="preserve">Χανιά   </w:t>
      </w:r>
      <w:r w:rsidRPr="004D2362">
        <w:rPr>
          <w:rFonts w:ascii="Arial" w:hAnsi="Arial" w:cs="Arial"/>
          <w:sz w:val="18"/>
          <w:szCs w:val="18"/>
        </w:rPr>
        <w:t>15-4-2020</w:t>
      </w:r>
    </w:p>
    <w:p w:rsidR="005A6A3F" w:rsidRPr="006C0E4D" w:rsidRDefault="005A6A3F" w:rsidP="005A6A3F"/>
    <w:p w:rsidR="005A6A3F" w:rsidRPr="004D2362" w:rsidRDefault="004D2362" w:rsidP="005A6A3F">
      <w:pPr>
        <w:pStyle w:val="Web"/>
        <w:shd w:val="clear" w:color="auto" w:fill="FFFFFF"/>
        <w:spacing w:before="0" w:beforeAutospacing="0" w:after="150" w:afterAutospacing="0"/>
        <w:jc w:val="center"/>
        <w:rPr>
          <w:rFonts w:ascii="Arial" w:hAnsi="Arial" w:cs="Arial"/>
          <w:b/>
          <w:bCs/>
          <w:color w:val="000000" w:themeColor="text1"/>
          <w:sz w:val="22"/>
          <w:szCs w:val="22"/>
          <w:u w:val="single"/>
        </w:rPr>
      </w:pPr>
      <w:r w:rsidRPr="004D2362">
        <w:rPr>
          <w:rFonts w:ascii="Arial" w:hAnsi="Arial" w:cs="Arial"/>
          <w:b/>
          <w:bCs/>
          <w:color w:val="000000" w:themeColor="text1"/>
          <w:sz w:val="22"/>
          <w:szCs w:val="22"/>
          <w:u w:val="single"/>
        </w:rPr>
        <w:t xml:space="preserve"> </w:t>
      </w:r>
      <w:r w:rsidR="005A6A3F" w:rsidRPr="004D2362">
        <w:rPr>
          <w:rFonts w:ascii="Arial" w:hAnsi="Arial" w:cs="Arial"/>
          <w:b/>
          <w:bCs/>
          <w:color w:val="000000" w:themeColor="text1"/>
          <w:sz w:val="22"/>
          <w:szCs w:val="22"/>
          <w:u w:val="single"/>
        </w:rPr>
        <w:t>ΔΕΛΤΙΟ ΤΥΠΟΥ</w:t>
      </w:r>
    </w:p>
    <w:p w:rsidR="005A6A3F" w:rsidRPr="003253C1" w:rsidRDefault="003253C1" w:rsidP="003253C1">
      <w:pPr>
        <w:pStyle w:val="Web"/>
        <w:shd w:val="clear" w:color="auto" w:fill="FFFFFF"/>
        <w:spacing w:before="0" w:beforeAutospacing="0" w:after="150" w:afterAutospacing="0"/>
        <w:rPr>
          <w:rFonts w:ascii="Arial" w:hAnsi="Arial" w:cs="Arial"/>
          <w:b/>
          <w:bCs/>
          <w:color w:val="000000" w:themeColor="text1"/>
          <w:u w:val="single"/>
        </w:rPr>
      </w:pPr>
      <w:r w:rsidRPr="003253C1">
        <w:rPr>
          <w:rFonts w:ascii="Arial" w:hAnsi="Arial" w:cs="Arial"/>
          <w:b/>
          <w:bCs/>
          <w:color w:val="000000" w:themeColor="text1"/>
        </w:rPr>
        <w:t xml:space="preserve">                                             </w:t>
      </w:r>
    </w:p>
    <w:p w:rsidR="005A6A3F" w:rsidRPr="006C0E4D" w:rsidRDefault="005A6A3F" w:rsidP="004D2362">
      <w:pPr>
        <w:pStyle w:val="Web"/>
        <w:shd w:val="clear" w:color="auto" w:fill="FFFFFF"/>
        <w:spacing w:before="0" w:beforeAutospacing="0" w:after="150" w:afterAutospacing="0"/>
        <w:jc w:val="both"/>
        <w:rPr>
          <w:rFonts w:ascii="Arial" w:hAnsi="Arial" w:cs="Arial"/>
          <w:color w:val="000000" w:themeColor="text1"/>
          <w:sz w:val="22"/>
          <w:szCs w:val="22"/>
        </w:rPr>
      </w:pPr>
      <w:r w:rsidRPr="006C0E4D">
        <w:rPr>
          <w:rFonts w:ascii="Arial" w:hAnsi="Arial" w:cs="Arial"/>
          <w:color w:val="000000" w:themeColor="text1"/>
          <w:sz w:val="22"/>
          <w:szCs w:val="22"/>
        </w:rPr>
        <w:t xml:space="preserve">Το </w:t>
      </w:r>
      <w:proofErr w:type="spellStart"/>
      <w:r w:rsidRPr="006C0E4D">
        <w:rPr>
          <w:rFonts w:ascii="Arial" w:hAnsi="Arial" w:cs="Arial"/>
          <w:color w:val="000000" w:themeColor="text1"/>
          <w:sz w:val="22"/>
          <w:szCs w:val="22"/>
        </w:rPr>
        <w:t>Εργατ</w:t>
      </w:r>
      <w:proofErr w:type="spellEnd"/>
      <w:r w:rsidRPr="006C0E4D">
        <w:rPr>
          <w:rFonts w:ascii="Arial" w:hAnsi="Arial" w:cs="Arial"/>
          <w:color w:val="000000" w:themeColor="text1"/>
          <w:sz w:val="22"/>
          <w:szCs w:val="22"/>
        </w:rPr>
        <w:t>/</w:t>
      </w:r>
      <w:proofErr w:type="spellStart"/>
      <w:r w:rsidRPr="006C0E4D">
        <w:rPr>
          <w:rFonts w:ascii="Arial" w:hAnsi="Arial" w:cs="Arial"/>
          <w:color w:val="000000" w:themeColor="text1"/>
          <w:sz w:val="22"/>
          <w:szCs w:val="22"/>
        </w:rPr>
        <w:t>κό</w:t>
      </w:r>
      <w:proofErr w:type="spellEnd"/>
      <w:r w:rsidRPr="006C0E4D">
        <w:rPr>
          <w:rFonts w:ascii="Arial" w:hAnsi="Arial" w:cs="Arial"/>
          <w:color w:val="000000" w:themeColor="text1"/>
          <w:sz w:val="22"/>
          <w:szCs w:val="22"/>
        </w:rPr>
        <w:t xml:space="preserve"> Κέντρο </w:t>
      </w:r>
      <w:r w:rsidRPr="006C0E4D">
        <w:rPr>
          <w:rFonts w:ascii="Arial" w:hAnsi="Arial" w:cs="Arial"/>
          <w:color w:val="000000" w:themeColor="text1"/>
          <w:sz w:val="22"/>
          <w:szCs w:val="22"/>
          <w:lang w:val="en-US"/>
        </w:rPr>
        <w:t>N</w:t>
      </w:r>
      <w:r w:rsidRPr="006C0E4D">
        <w:rPr>
          <w:rFonts w:ascii="Arial" w:hAnsi="Arial" w:cs="Arial"/>
          <w:color w:val="000000" w:themeColor="text1"/>
          <w:sz w:val="22"/>
          <w:szCs w:val="22"/>
        </w:rPr>
        <w:t>. Χανίων ενημερώνει τους εργαζόμενους για την καταβολή του Δώρου Πάσχα</w:t>
      </w:r>
      <w:r w:rsidR="005C7BA2" w:rsidRPr="006C0E4D">
        <w:rPr>
          <w:rFonts w:ascii="Arial" w:hAnsi="Arial" w:cs="Arial"/>
          <w:color w:val="000000" w:themeColor="text1"/>
          <w:sz w:val="22"/>
          <w:szCs w:val="22"/>
        </w:rPr>
        <w:t>:</w:t>
      </w:r>
    </w:p>
    <w:p w:rsidR="005C7BA2" w:rsidRPr="006C0E4D" w:rsidRDefault="005C7BA2" w:rsidP="004D2362">
      <w:pPr>
        <w:pStyle w:val="Web"/>
        <w:shd w:val="clear" w:color="auto" w:fill="FFFFFF"/>
        <w:spacing w:before="0" w:beforeAutospacing="0" w:after="150" w:afterAutospacing="0"/>
        <w:jc w:val="both"/>
        <w:rPr>
          <w:rFonts w:ascii="Arial" w:hAnsi="Arial" w:cs="Arial"/>
          <w:b/>
          <w:bCs/>
          <w:color w:val="181818"/>
          <w:sz w:val="22"/>
          <w:szCs w:val="22"/>
        </w:rPr>
      </w:pPr>
      <w:r w:rsidRPr="006C0E4D">
        <w:rPr>
          <w:rFonts w:ascii="Arial" w:hAnsi="Arial" w:cs="Arial"/>
          <w:color w:val="000000" w:themeColor="text1"/>
          <w:sz w:val="22"/>
          <w:szCs w:val="22"/>
        </w:rPr>
        <w:t xml:space="preserve">Για το Δώρο Πάσχα των εργαζομένων </w:t>
      </w:r>
      <w:r w:rsidRPr="003F2E15">
        <w:rPr>
          <w:rFonts w:ascii="Arial" w:hAnsi="Arial" w:cs="Arial"/>
          <w:color w:val="181818"/>
          <w:sz w:val="22"/>
          <w:szCs w:val="22"/>
        </w:rPr>
        <w:t xml:space="preserve">των οποίων οι συμβάσεις εργασιακής σχέσης τέθηκαν ή θα τεθούν σε αναστολή στις επιχειρήσεις που έχει ανασταλεί η δραστηριότητα με κρατική εντολή  καθώς και σε επιχειρήσεις που ανήκουν στους κλάδους που πλήττονται σημαντικά, βάσει ΚΑΔ, λόγω των αρνητικών συνεπειών της πανδημίας του </w:t>
      </w:r>
      <w:proofErr w:type="spellStart"/>
      <w:r w:rsidRPr="003F2E15">
        <w:rPr>
          <w:rFonts w:ascii="Arial" w:hAnsi="Arial" w:cs="Arial"/>
          <w:color w:val="181818"/>
          <w:sz w:val="22"/>
          <w:szCs w:val="22"/>
        </w:rPr>
        <w:t>κορωνοϊού</w:t>
      </w:r>
      <w:proofErr w:type="spellEnd"/>
      <w:r w:rsidRPr="003F2E15">
        <w:rPr>
          <w:rFonts w:ascii="Arial" w:hAnsi="Arial" w:cs="Arial"/>
          <w:color w:val="181818"/>
          <w:sz w:val="22"/>
          <w:szCs w:val="22"/>
        </w:rPr>
        <w:t xml:space="preserve"> COVID-19</w:t>
      </w:r>
      <w:r w:rsidR="005D13E2" w:rsidRPr="006C0E4D">
        <w:rPr>
          <w:rFonts w:ascii="Arial" w:hAnsi="Arial" w:cs="Arial"/>
          <w:color w:val="181818"/>
          <w:sz w:val="22"/>
          <w:szCs w:val="22"/>
        </w:rPr>
        <w:t xml:space="preserve"> </w:t>
      </w:r>
      <w:r w:rsidR="005D13E2" w:rsidRPr="006C0E4D">
        <w:rPr>
          <w:rFonts w:ascii="Arial" w:hAnsi="Arial" w:cs="Arial"/>
          <w:b/>
          <w:bCs/>
          <w:color w:val="181818"/>
          <w:sz w:val="22"/>
          <w:szCs w:val="22"/>
        </w:rPr>
        <w:t>η Π.Ν.Π. – ΦΕΚ 75 Α’ 30-3-2020 αναφέρει στο άρθρο 19:</w:t>
      </w:r>
    </w:p>
    <w:p w:rsidR="003B6C06" w:rsidRPr="003F2E15" w:rsidRDefault="003B6C06" w:rsidP="004D2362">
      <w:pPr>
        <w:shd w:val="clear" w:color="auto" w:fill="FFFFFF"/>
        <w:spacing w:after="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 xml:space="preserve">1. Οι επιχειρήσεις εργοδότες των οποίων η επιχειρηματική δραστηριότητα έχει ανασταλεί με εντολή δημόσιας αρχής, καθώς και οι επιχειρήσεις – εργοδότες που ανήκουν στους κλάδους που πλήττονται σημαντικά, λόγω των αρνητικών συνεπειών της πανδημίας του </w:t>
      </w:r>
      <w:proofErr w:type="spellStart"/>
      <w:r w:rsidRPr="003F2E15">
        <w:rPr>
          <w:rFonts w:ascii="Arial" w:eastAsia="Times New Roman" w:hAnsi="Arial" w:cs="Arial"/>
          <w:color w:val="181818"/>
          <w:lang w:eastAsia="el-GR"/>
        </w:rPr>
        <w:t>κορωνοϊού</w:t>
      </w:r>
      <w:proofErr w:type="spellEnd"/>
      <w:r w:rsidRPr="003F2E15">
        <w:rPr>
          <w:rFonts w:ascii="Arial" w:eastAsia="Times New Roman" w:hAnsi="Arial" w:cs="Arial"/>
          <w:color w:val="181818"/>
          <w:lang w:eastAsia="el-GR"/>
        </w:rPr>
        <w:t xml:space="preserve"> COVID-19, σύμφωνα με την από 20-3-2020 Πράξη Νομοθετικού Περιεχομένου (Α΄ 68) και τις κατ’ εξουσιοδότηση αυτής κανονιστικές πράξεις, </w:t>
      </w:r>
      <w:r w:rsidRPr="006C0E4D">
        <w:rPr>
          <w:rFonts w:ascii="Arial" w:eastAsia="Times New Roman" w:hAnsi="Arial" w:cs="Arial"/>
          <w:b/>
          <w:bCs/>
          <w:color w:val="181818"/>
          <w:lang w:eastAsia="el-GR"/>
        </w:rPr>
        <w:t>δύνανται να καταβάλουν το επίδομα εορτών Πάσχα σε χρόνο μεταγενέστερο</w:t>
      </w:r>
      <w:r w:rsidRPr="003F2E15">
        <w:rPr>
          <w:rFonts w:ascii="Arial" w:eastAsia="Times New Roman" w:hAnsi="Arial" w:cs="Arial"/>
          <w:color w:val="181818"/>
          <w:lang w:eastAsia="el-GR"/>
        </w:rPr>
        <w:t> από τον οριζόμενο στην υπ’ αρ. 19040/1981 κοινή υπουργική απόφαση (Β’ 742) και σε κάθε περίπτωση </w:t>
      </w:r>
      <w:r w:rsidRPr="006C0E4D">
        <w:rPr>
          <w:rFonts w:ascii="Arial" w:eastAsia="Times New Roman" w:hAnsi="Arial" w:cs="Arial"/>
          <w:b/>
          <w:bCs/>
          <w:color w:val="181818"/>
          <w:lang w:eastAsia="el-GR"/>
        </w:rPr>
        <w:t>όχι πέραν της 30ης Ιουνίου 2020.</w:t>
      </w:r>
    </w:p>
    <w:p w:rsidR="00530ECB" w:rsidRPr="006C0E4D" w:rsidRDefault="003B6C06" w:rsidP="004D2362">
      <w:pPr>
        <w:shd w:val="clear" w:color="auto" w:fill="FFFFFF"/>
        <w:spacing w:after="15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2. Στην περίπτωση κατά την οποία η εργασιακή σχέση των απασχολουμένων στις ανωτέρω επιχειρήσεις – εργοδότες τίθεται σε αναστολή και η διάρκεια της εργασιακής σχέσης, έως την αναστολή της, δεν καλύπτει ολόκληρη τη χρονική περίοδο από την 1η Ιανουαρίου έως τις 30 Απριλίου του τρέχοντος έτους, το επίδομα εορτών Πάσχα καταβάλλεται μειωμένο, λαμβάνοντας υπόψη για τον υπολογισμό του, σύμφωνα με την παρ. 3β του άρθρου 1 της υπ’ αρ. 19040/1981 κοινής υπουργικής απόφασης, τον χρόνο διάρκειας της εργασιακής σχέσης έως την αναστολή αυτής.</w:t>
      </w:r>
    </w:p>
    <w:p w:rsidR="003B6C06" w:rsidRPr="003F2E15" w:rsidRDefault="003B6C06" w:rsidP="004D2362">
      <w:pPr>
        <w:shd w:val="clear" w:color="auto" w:fill="FFFFFF"/>
        <w:spacing w:after="15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3. Στην περίπτωση κατά την οποία η εργασιακή σχέση των απασχολουμένων στις ανωτέρω επιχειρήσεις – εργοδότες τίθεται σε αναστολή, το ποσό εκ του επιδόματος εορτών Πάσχα που αντιστοιχεί στο χρονικό διάστημα αναστολής της εργασιακής σχέσης καταβάλλεται από τον κρατικό προϋπολογισμό. Κατά τα λοιπά, εφαρμόζεται η υπ’ αρ. 19040/1981 κοινή υπουργική απόφαση.</w:t>
      </w:r>
    </w:p>
    <w:p w:rsidR="003B6C06" w:rsidRPr="003F2E15" w:rsidRDefault="003B6C06" w:rsidP="004D2362">
      <w:pPr>
        <w:shd w:val="clear" w:color="auto" w:fill="FFFFFF"/>
        <w:spacing w:after="15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4. Στις περιπτώσεις των παρ. 2 και 3, το επίδομα εορτών Πάσχα υπολογίζεται βάσει του καταβαλλόμενου μισθού ή ημερομισθίου την προηγουμένη της ημερομηνίας αναστολής της εργασιακής σχέσης.</w:t>
      </w:r>
    </w:p>
    <w:p w:rsidR="003B6C06" w:rsidRPr="003F2E15" w:rsidRDefault="003B6C06" w:rsidP="004D2362">
      <w:pPr>
        <w:shd w:val="clear" w:color="auto" w:fill="FFFFFF"/>
        <w:spacing w:after="0" w:line="240" w:lineRule="auto"/>
        <w:jc w:val="both"/>
        <w:rPr>
          <w:rFonts w:ascii="Arial" w:eastAsia="Times New Roman" w:hAnsi="Arial" w:cs="Arial"/>
          <w:color w:val="181818"/>
          <w:lang w:eastAsia="el-GR"/>
        </w:rPr>
      </w:pPr>
      <w:r w:rsidRPr="003D7B4B">
        <w:rPr>
          <w:rFonts w:ascii="Arial" w:eastAsia="Times New Roman" w:hAnsi="Arial" w:cs="Arial"/>
          <w:b/>
          <w:bCs/>
          <w:color w:val="181818"/>
          <w:lang w:eastAsia="el-GR"/>
        </w:rPr>
        <w:t>Δηλαδή:</w:t>
      </w:r>
    </w:p>
    <w:p w:rsidR="003B6C06" w:rsidRPr="003F2E15" w:rsidRDefault="003B6C06" w:rsidP="004D2362">
      <w:pPr>
        <w:shd w:val="clear" w:color="auto" w:fill="FFFFFF"/>
        <w:spacing w:after="150" w:line="240" w:lineRule="auto"/>
        <w:jc w:val="both"/>
        <w:rPr>
          <w:rFonts w:ascii="Arial" w:eastAsia="Times New Roman" w:hAnsi="Arial" w:cs="Arial"/>
          <w:color w:val="181818"/>
          <w:lang w:val="en-US" w:eastAsia="el-GR"/>
        </w:rPr>
      </w:pPr>
      <w:r w:rsidRPr="003F2E15">
        <w:rPr>
          <w:rFonts w:ascii="Arial" w:eastAsia="Times New Roman" w:hAnsi="Arial" w:cs="Arial"/>
          <w:color w:val="181818"/>
          <w:lang w:eastAsia="el-GR"/>
        </w:rPr>
        <w:t xml:space="preserve">Οι επιχειρήσεις που έκλεισαν προσωρινά,  με κρατική εντολή ή που ανήκουν σε κλάδους που πλήττονται σημαντικά, βάσει ΚΑΔ, λόγω της κρίσης του </w:t>
      </w:r>
      <w:proofErr w:type="spellStart"/>
      <w:r w:rsidRPr="003F2E15">
        <w:rPr>
          <w:rFonts w:ascii="Arial" w:eastAsia="Times New Roman" w:hAnsi="Arial" w:cs="Arial"/>
          <w:color w:val="181818"/>
          <w:lang w:eastAsia="el-GR"/>
        </w:rPr>
        <w:t>κορωνοϊού</w:t>
      </w:r>
      <w:proofErr w:type="spellEnd"/>
      <w:r w:rsidRPr="003F2E15">
        <w:rPr>
          <w:rFonts w:ascii="Arial" w:eastAsia="Times New Roman" w:hAnsi="Arial" w:cs="Arial"/>
          <w:color w:val="181818"/>
          <w:lang w:eastAsia="el-GR"/>
        </w:rPr>
        <w:t xml:space="preserve">, υποχρεούνται στην καταβολή του δώρου Πάσχα, των εργαζομένων σε αναστολή σύμβασης, μόνο για το χρόνο της πραγματικής απασχόλησης τους κατά το διάστημα από 1/1/2020 έως την τελευταία ημέρα πριν από την ημερομηνία που τέθηκε σε </w:t>
      </w:r>
      <w:r w:rsidRPr="003F2E15">
        <w:rPr>
          <w:rFonts w:ascii="Arial" w:eastAsia="Times New Roman" w:hAnsi="Arial" w:cs="Arial"/>
          <w:color w:val="181818"/>
          <w:lang w:eastAsia="el-GR"/>
        </w:rPr>
        <w:lastRenderedPageBreak/>
        <w:t>αναστολή η εργασιακή του σχέση. Το Δώρο υπολογίζεται για το διάστημα από 1/1 έως 30/4</w:t>
      </w:r>
      <w:r w:rsidR="00F362FD" w:rsidRPr="006C0E4D">
        <w:rPr>
          <w:rFonts w:ascii="Arial" w:eastAsia="Times New Roman" w:hAnsi="Arial" w:cs="Arial"/>
          <w:color w:val="181818"/>
          <w:lang w:val="en-US" w:eastAsia="el-GR"/>
        </w:rPr>
        <w:t>.</w:t>
      </w:r>
    </w:p>
    <w:p w:rsidR="003B6C06" w:rsidRPr="003F2E15" w:rsidRDefault="003B6C06" w:rsidP="004D2362">
      <w:pPr>
        <w:shd w:val="clear" w:color="auto" w:fill="FFFFFF"/>
        <w:spacing w:after="15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Το δώρο Πάσχα των παραπάνω εργαζομένων κατά το διάστημα που η σύμβαση εργασιακής σχέσης τους είναι σε αναστολή, καταβάλλεται από το κράτος.</w:t>
      </w:r>
    </w:p>
    <w:p w:rsidR="003B6C06" w:rsidRPr="003F2E15" w:rsidRDefault="003B6C06" w:rsidP="004D2362">
      <w:pPr>
        <w:shd w:val="clear" w:color="auto" w:fill="FFFFFF"/>
        <w:spacing w:after="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Για τον </w:t>
      </w:r>
      <w:hyperlink r:id="rId7" w:tgtFrame="_blank" w:history="1">
        <w:r w:rsidRPr="006C0E4D">
          <w:rPr>
            <w:rFonts w:ascii="Arial" w:eastAsia="Times New Roman" w:hAnsi="Arial" w:cs="Arial"/>
            <w:color w:val="181818"/>
            <w:u w:val="single"/>
            <w:lang w:eastAsia="el-GR"/>
          </w:rPr>
          <w:t>υπολογισμό του Δώρου Πάσχα</w:t>
        </w:r>
      </w:hyperlink>
      <w:r w:rsidRPr="003F2E15">
        <w:rPr>
          <w:rFonts w:ascii="Arial" w:eastAsia="Times New Roman" w:hAnsi="Arial" w:cs="Arial"/>
          <w:color w:val="181818"/>
          <w:lang w:eastAsia="el-GR"/>
        </w:rPr>
        <w:t> στις παραπάνω (έκτακτες) περιπτώσεις λαμβάνονται υπόψη οι αποδοχές που λάμβαναν οι εργαζόμενοι την </w:t>
      </w:r>
      <w:r w:rsidRPr="006C0E4D">
        <w:rPr>
          <w:rFonts w:ascii="Arial" w:eastAsia="Times New Roman" w:hAnsi="Arial" w:cs="Arial"/>
          <w:b/>
          <w:bCs/>
          <w:color w:val="181818"/>
          <w:lang w:eastAsia="el-GR"/>
        </w:rPr>
        <w:t>τελευταία ημέρα πριν την ημερομηνία αναστολής της εργασιακής τους σχέσης.</w:t>
      </w:r>
    </w:p>
    <w:p w:rsidR="003B6C06" w:rsidRPr="003F2E15" w:rsidRDefault="003B6C06" w:rsidP="004D2362">
      <w:pPr>
        <w:shd w:val="clear" w:color="auto" w:fill="FFFFFF"/>
        <w:spacing w:after="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Οι παραπάνω επιχειρήσεις </w:t>
      </w:r>
      <w:r w:rsidRPr="006C0E4D">
        <w:rPr>
          <w:rFonts w:ascii="Arial" w:eastAsia="Times New Roman" w:hAnsi="Arial" w:cs="Arial"/>
          <w:b/>
          <w:bCs/>
          <w:color w:val="181818"/>
          <w:lang w:eastAsia="el-GR"/>
        </w:rPr>
        <w:t>μπορούν να μη καταβάλλουν το δώρο Πάσχα, έως τη Μ. Τετάρτη,</w:t>
      </w:r>
      <w:r w:rsidRPr="003F2E15">
        <w:rPr>
          <w:rFonts w:ascii="Arial" w:eastAsia="Times New Roman" w:hAnsi="Arial" w:cs="Arial"/>
          <w:color w:val="181818"/>
          <w:lang w:eastAsia="el-GR"/>
        </w:rPr>
        <w:t> 15/4/2020, όπως είχαν την υποχρέωση με την ΥΑ 19040/1981, αλλά έχουν τη δυνατότητα να το καταβάλλουν αργότερα, </w:t>
      </w:r>
      <w:r w:rsidRPr="006C0E4D">
        <w:rPr>
          <w:rFonts w:ascii="Arial" w:eastAsia="Times New Roman" w:hAnsi="Arial" w:cs="Arial"/>
          <w:b/>
          <w:bCs/>
          <w:color w:val="181818"/>
          <w:lang w:eastAsia="el-GR"/>
        </w:rPr>
        <w:t>όχι όμως μετά τις 30 Ιουνίου 2020.</w:t>
      </w:r>
    </w:p>
    <w:p w:rsidR="003B6C06" w:rsidRPr="003F2E15" w:rsidRDefault="003B6C06" w:rsidP="004D2362">
      <w:pPr>
        <w:shd w:val="clear" w:color="auto" w:fill="FFFFFF"/>
        <w:spacing w:after="0" w:line="240" w:lineRule="auto"/>
        <w:jc w:val="both"/>
        <w:rPr>
          <w:rFonts w:ascii="Arial" w:eastAsia="Times New Roman" w:hAnsi="Arial" w:cs="Arial"/>
          <w:color w:val="181818"/>
          <w:lang w:eastAsia="el-GR"/>
        </w:rPr>
      </w:pPr>
      <w:r w:rsidRPr="006C0E4D">
        <w:rPr>
          <w:rFonts w:ascii="Arial" w:eastAsia="Times New Roman" w:hAnsi="Arial" w:cs="Arial"/>
          <w:b/>
          <w:bCs/>
          <w:color w:val="181818"/>
          <w:lang w:eastAsia="el-GR"/>
        </w:rPr>
        <w:t>Οι επιχειρήσεις που δεν αναστέλλουν τη λειτουργία τους</w:t>
      </w:r>
      <w:r w:rsidRPr="003F2E15">
        <w:rPr>
          <w:rFonts w:ascii="Arial" w:eastAsia="Times New Roman" w:hAnsi="Arial" w:cs="Arial"/>
          <w:color w:val="181818"/>
          <w:lang w:eastAsia="el-GR"/>
        </w:rPr>
        <w:t xml:space="preserve"> με κρατική εντολή ή δεν πλήττονται από την κρίση του </w:t>
      </w:r>
      <w:proofErr w:type="spellStart"/>
      <w:r w:rsidRPr="003F2E15">
        <w:rPr>
          <w:rFonts w:ascii="Arial" w:eastAsia="Times New Roman" w:hAnsi="Arial" w:cs="Arial"/>
          <w:color w:val="181818"/>
          <w:lang w:eastAsia="el-GR"/>
        </w:rPr>
        <w:t>κορωνοϊού</w:t>
      </w:r>
      <w:proofErr w:type="spellEnd"/>
      <w:r w:rsidRPr="003F2E15">
        <w:rPr>
          <w:rFonts w:ascii="Arial" w:eastAsia="Times New Roman" w:hAnsi="Arial" w:cs="Arial"/>
          <w:color w:val="181818"/>
          <w:lang w:eastAsia="el-GR"/>
        </w:rPr>
        <w:t xml:space="preserve"> βάσει των ΚΑΔ που διαθέτουν </w:t>
      </w:r>
      <w:r w:rsidRPr="006C0E4D">
        <w:rPr>
          <w:rFonts w:ascii="Arial" w:eastAsia="Times New Roman" w:hAnsi="Arial" w:cs="Arial"/>
          <w:b/>
          <w:bCs/>
          <w:color w:val="181818"/>
          <w:lang w:eastAsia="el-GR"/>
        </w:rPr>
        <w:t>θα πρέπει να καταβάλλουν κανονικά το δώρο Πάσχα</w:t>
      </w:r>
      <w:r w:rsidRPr="003F2E15">
        <w:rPr>
          <w:rFonts w:ascii="Arial" w:eastAsia="Times New Roman" w:hAnsi="Arial" w:cs="Arial"/>
          <w:color w:val="181818"/>
          <w:lang w:eastAsia="el-GR"/>
        </w:rPr>
        <w:t xml:space="preserve"> στους εργαζομένους τους δηλαδή έως την Μ. </w:t>
      </w:r>
      <w:r w:rsidR="00F362FD" w:rsidRPr="006C0E4D">
        <w:rPr>
          <w:rFonts w:ascii="Arial" w:eastAsia="Times New Roman" w:hAnsi="Arial" w:cs="Arial"/>
          <w:color w:val="181818"/>
          <w:lang w:val="en-US" w:eastAsia="el-GR"/>
        </w:rPr>
        <w:t>T</w:t>
      </w:r>
      <w:proofErr w:type="spellStart"/>
      <w:r w:rsidRPr="003F2E15">
        <w:rPr>
          <w:rFonts w:ascii="Arial" w:eastAsia="Times New Roman" w:hAnsi="Arial" w:cs="Arial"/>
          <w:color w:val="181818"/>
          <w:lang w:eastAsia="el-GR"/>
        </w:rPr>
        <w:t>ετάρτη</w:t>
      </w:r>
      <w:proofErr w:type="spellEnd"/>
      <w:r w:rsidRPr="003F2E15">
        <w:rPr>
          <w:rFonts w:ascii="Arial" w:eastAsia="Times New Roman" w:hAnsi="Arial" w:cs="Arial"/>
          <w:color w:val="181818"/>
          <w:lang w:eastAsia="el-GR"/>
        </w:rPr>
        <w:t xml:space="preserve"> 15/4/2020. Βάση υπολογισμού αποτελούν οι αποδοχές του εργαζόμενου 15 ημέρες πριν το Πάσχα.</w:t>
      </w:r>
    </w:p>
    <w:p w:rsidR="003B6C06" w:rsidRPr="003F2E15" w:rsidRDefault="003B6C06" w:rsidP="004D2362">
      <w:pPr>
        <w:shd w:val="clear" w:color="auto" w:fill="FFFFFF"/>
        <w:spacing w:after="15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Σε κάθε περίπτωση, το Δώρο Πάσχα, δεν επιτρέπεται να καταβληθεί σε είδος, αλλά μόνο σε χρήμα.</w:t>
      </w:r>
    </w:p>
    <w:p w:rsidR="003B6C06" w:rsidRPr="003F2E15" w:rsidRDefault="003B6C06" w:rsidP="004D2362">
      <w:pPr>
        <w:shd w:val="clear" w:color="auto" w:fill="FFFFFF"/>
        <w:spacing w:after="15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Το δώρο Πάσχα, είναι ίσο με μισό μισθό για όσους αμείβονται με μισθό ή με 15 ημερομίσθια για όσους αμείβονται με ημερομίσθιο. Λαμβάνεται ολόκληρο εάν η εργασιακή σχέση διήρκεσε από 1ης Ιανουαρίου έως και 30 Απριλίου.</w:t>
      </w:r>
    </w:p>
    <w:p w:rsidR="003B6C06" w:rsidRPr="003F2E15" w:rsidRDefault="003B6C06" w:rsidP="004D2362">
      <w:pPr>
        <w:shd w:val="clear" w:color="auto" w:fill="FFFFFF"/>
        <w:spacing w:after="0" w:line="240" w:lineRule="auto"/>
        <w:jc w:val="both"/>
        <w:rPr>
          <w:rFonts w:ascii="Arial" w:eastAsia="Times New Roman" w:hAnsi="Arial" w:cs="Arial"/>
          <w:color w:val="181818"/>
          <w:lang w:eastAsia="el-GR"/>
        </w:rPr>
      </w:pPr>
      <w:r w:rsidRPr="003F2E15">
        <w:rPr>
          <w:rFonts w:ascii="Arial" w:eastAsia="Times New Roman" w:hAnsi="Arial" w:cs="Arial"/>
          <w:color w:val="181818"/>
          <w:lang w:eastAsia="el-GR"/>
        </w:rPr>
        <w:t xml:space="preserve">Σε περίπτωση μικρότερης διάρκειας εργασιακής σχέσης, ο εργαζόμενος δικαιούται αναλογία δώρου. Η αναλογία αυτή ισούται με  τον αριθμό των ημερολογιακών ημερών (όχι πραγματικών ημερών εργασίας) που διήρκεσε η εργασιακή σχέση μέχρι την αποχώρηση ή απόλυση, ή αναστολή εργασίας, δια του αριθμού (8). Το </w:t>
      </w:r>
      <w:proofErr w:type="spellStart"/>
      <w:r w:rsidRPr="003F2E15">
        <w:rPr>
          <w:rFonts w:ascii="Arial" w:eastAsia="Times New Roman" w:hAnsi="Arial" w:cs="Arial"/>
          <w:color w:val="181818"/>
          <w:lang w:eastAsia="el-GR"/>
        </w:rPr>
        <w:t>πηλίκον</w:t>
      </w:r>
      <w:proofErr w:type="spellEnd"/>
      <w:r w:rsidRPr="003F2E15">
        <w:rPr>
          <w:rFonts w:ascii="Arial" w:eastAsia="Times New Roman" w:hAnsi="Arial" w:cs="Arial"/>
          <w:color w:val="181818"/>
          <w:lang w:eastAsia="el-GR"/>
        </w:rPr>
        <w:t xml:space="preserve"> της διαίρεσης το πολλαπλασιάζουμε επί 1/15 του μισού μηνιαίου μισθού του μισθωτού ή του ημερομισθίου του εργατοτεχνίτη. Για χρονικό διάστημα λιγότερο των 8 ημερών διάρκειας της εργασιακής σχέσης χορηγείται κλάσμα του δώρου. (Υ.Α. 19040/81) Αυτός ο τρόπος υπολογισμού είναι ο ίδιος και για τους μερικώς απασχολούμενους (λιγότερες ώρες την ημέρα, όλες τις ημέρες της εβδομάδας)</w:t>
      </w:r>
      <w:r w:rsidRPr="003F2E15">
        <w:rPr>
          <w:rFonts w:ascii="Arial" w:eastAsia="Times New Roman" w:hAnsi="Arial" w:cs="Arial"/>
          <w:color w:val="181818"/>
          <w:lang w:eastAsia="el-GR"/>
        </w:rPr>
        <w:br/>
        <w:t>Οι εργαζόμενοι με εκ περιτροπής εργασία (λιγότερες ημέρες τη  βδομάδα), θα πάρουν ως Δώρο Πάσχα 1 ημερομίσθιο για κάθε 6,5 πραγματοποιηθέντα ημερομίσθια. Οι αμειβόμενοι  με ωρομίσθιο, θα λάβουν  Δώρο Πάσχα με  βάση το  μέσο όρο  των αποδοχών  που έλαβαν για το διάστημα από 1/1 έως 30/04.</w:t>
      </w:r>
    </w:p>
    <w:p w:rsidR="003B6C06" w:rsidRPr="006C0E4D" w:rsidRDefault="003B6C06" w:rsidP="004D2362">
      <w:pPr>
        <w:shd w:val="clear" w:color="auto" w:fill="FFFFFF"/>
        <w:spacing w:after="150" w:line="240" w:lineRule="auto"/>
        <w:jc w:val="both"/>
        <w:rPr>
          <w:rFonts w:ascii="Arial" w:eastAsia="Times New Roman" w:hAnsi="Arial" w:cs="Arial"/>
          <w:color w:val="181818"/>
          <w:lang w:val="en-US" w:eastAsia="el-GR"/>
        </w:rPr>
      </w:pPr>
      <w:r w:rsidRPr="003F2E15">
        <w:rPr>
          <w:rFonts w:ascii="Arial" w:eastAsia="Times New Roman" w:hAnsi="Arial" w:cs="Arial"/>
          <w:color w:val="181818"/>
          <w:lang w:eastAsia="el-GR"/>
        </w:rPr>
        <w:t>Το ποσό προσαυξάνεται με τον συντελεστή 0,04166, που είναι η αναλογία του επιδόματος άδειας στο δώρο Πάσχα.</w:t>
      </w:r>
    </w:p>
    <w:p w:rsidR="006C0E4D" w:rsidRPr="006C0E4D" w:rsidRDefault="006C0E4D" w:rsidP="006C0E4D">
      <w:pPr>
        <w:pStyle w:val="Web"/>
        <w:shd w:val="clear" w:color="auto" w:fill="FFFFFF"/>
        <w:spacing w:before="0" w:beforeAutospacing="0" w:after="138" w:afterAutospacing="0"/>
        <w:jc w:val="both"/>
        <w:rPr>
          <w:rFonts w:ascii="Arial" w:hAnsi="Arial" w:cs="Arial"/>
          <w:color w:val="333333"/>
          <w:sz w:val="22"/>
          <w:szCs w:val="22"/>
        </w:rPr>
      </w:pPr>
    </w:p>
    <w:p w:rsidR="004D2362" w:rsidRDefault="006C0E4D" w:rsidP="006C0E4D">
      <w:pPr>
        <w:shd w:val="clear" w:color="auto" w:fill="FFFFFF"/>
        <w:spacing w:after="0" w:line="240" w:lineRule="auto"/>
        <w:rPr>
          <w:rFonts w:ascii="Arial" w:hAnsi="Arial" w:cs="Arial"/>
          <w:b/>
          <w:bCs/>
          <w:lang w:val="en-US"/>
        </w:rPr>
      </w:pPr>
      <w:r w:rsidRPr="006C0E4D">
        <w:rPr>
          <w:rFonts w:ascii="Arial" w:hAnsi="Arial" w:cs="Arial"/>
          <w:b/>
          <w:bCs/>
        </w:rPr>
        <w:t>                 </w:t>
      </w:r>
    </w:p>
    <w:p w:rsidR="004D2362" w:rsidRDefault="004D2362" w:rsidP="006C0E4D">
      <w:pPr>
        <w:shd w:val="clear" w:color="auto" w:fill="FFFFFF"/>
        <w:spacing w:after="0" w:line="240" w:lineRule="auto"/>
        <w:rPr>
          <w:rFonts w:ascii="Arial" w:hAnsi="Arial" w:cs="Arial"/>
          <w:b/>
          <w:bCs/>
          <w:lang w:val="en-US"/>
        </w:rPr>
      </w:pPr>
      <w:r>
        <w:rPr>
          <w:rFonts w:ascii="Arial" w:hAnsi="Arial" w:cs="Arial"/>
          <w:b/>
          <w:bCs/>
          <w:lang w:val="en-US"/>
        </w:rPr>
        <w:t xml:space="preserve">                            </w:t>
      </w:r>
    </w:p>
    <w:p w:rsidR="006C0E4D" w:rsidRPr="006C0E4D" w:rsidRDefault="004D2362" w:rsidP="006C0E4D">
      <w:pPr>
        <w:shd w:val="clear" w:color="auto" w:fill="FFFFFF"/>
        <w:spacing w:after="0" w:line="240" w:lineRule="auto"/>
        <w:rPr>
          <w:rFonts w:ascii="Arial" w:hAnsi="Arial" w:cs="Arial"/>
        </w:rPr>
      </w:pPr>
      <w:r>
        <w:rPr>
          <w:rFonts w:ascii="Arial" w:hAnsi="Arial" w:cs="Arial"/>
          <w:b/>
          <w:bCs/>
          <w:lang w:val="en-US"/>
        </w:rPr>
        <w:t xml:space="preserve">                               </w:t>
      </w:r>
      <w:r w:rsidR="006C0E4D" w:rsidRPr="006C0E4D">
        <w:rPr>
          <w:rFonts w:ascii="Arial" w:hAnsi="Arial" w:cs="Arial"/>
          <w:b/>
          <w:bCs/>
        </w:rPr>
        <w:t>Εργατοϋπαλληλικό Κέντρο Νομού Χανίων</w:t>
      </w:r>
      <w:r w:rsidR="006C0E4D" w:rsidRPr="006C0E4D">
        <w:rPr>
          <w:rFonts w:ascii="Arial" w:hAnsi="Arial" w:cs="Arial"/>
          <w:b/>
          <w:bCs/>
          <w:color w:val="212529"/>
        </w:rPr>
        <w:t> </w:t>
      </w:r>
    </w:p>
    <w:p w:rsidR="006C0E4D" w:rsidRPr="003F2E15" w:rsidRDefault="006C0E4D" w:rsidP="003B6C06">
      <w:pPr>
        <w:shd w:val="clear" w:color="auto" w:fill="FFFFFF"/>
        <w:spacing w:after="150" w:line="240" w:lineRule="auto"/>
        <w:rPr>
          <w:rFonts w:ascii="Arial" w:eastAsia="Times New Roman" w:hAnsi="Arial" w:cs="Arial"/>
          <w:color w:val="181818"/>
          <w:sz w:val="24"/>
          <w:szCs w:val="24"/>
          <w:lang w:val="en-US" w:eastAsia="el-GR"/>
        </w:rPr>
      </w:pPr>
    </w:p>
    <w:p w:rsidR="005D13E2" w:rsidRPr="005D13E2" w:rsidRDefault="005D13E2" w:rsidP="005A6A3F">
      <w:pPr>
        <w:pStyle w:val="Web"/>
        <w:shd w:val="clear" w:color="auto" w:fill="FFFFFF"/>
        <w:spacing w:before="0" w:beforeAutospacing="0" w:after="150" w:afterAutospacing="0"/>
        <w:jc w:val="both"/>
        <w:rPr>
          <w:rFonts w:ascii="Arial" w:hAnsi="Arial" w:cs="Arial"/>
          <w:color w:val="000000" w:themeColor="text1"/>
        </w:rPr>
      </w:pPr>
    </w:p>
    <w:p w:rsidR="005A6A3F" w:rsidRPr="005A6A3F" w:rsidRDefault="005A6A3F" w:rsidP="006C0E4D">
      <w:pPr>
        <w:pStyle w:val="Web"/>
        <w:shd w:val="clear" w:color="auto" w:fill="FFFFFF"/>
        <w:spacing w:before="0" w:beforeAutospacing="0" w:after="138" w:afterAutospacing="0"/>
        <w:jc w:val="both"/>
        <w:rPr>
          <w:rFonts w:ascii="Arial" w:hAnsi="Arial" w:cs="Arial"/>
        </w:rPr>
      </w:pPr>
      <w:r w:rsidRPr="005A6A3F">
        <w:rPr>
          <w:rStyle w:val="a3"/>
          <w:rFonts w:ascii="Arial" w:hAnsi="Arial" w:cs="Arial"/>
          <w:color w:val="333333"/>
        </w:rPr>
        <w:t> </w:t>
      </w:r>
    </w:p>
    <w:p w:rsidR="005A6A3F" w:rsidRPr="005A6A3F" w:rsidRDefault="005A6A3F" w:rsidP="005A6A3F">
      <w:pPr>
        <w:rPr>
          <w:rFonts w:ascii="Arial" w:hAnsi="Arial" w:cs="Arial"/>
          <w:sz w:val="24"/>
          <w:szCs w:val="24"/>
        </w:rPr>
      </w:pPr>
    </w:p>
    <w:p w:rsidR="00B85A56" w:rsidRDefault="00B85A56"/>
    <w:sectPr w:rsidR="00B85A56" w:rsidSect="00B85A5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6A3F"/>
    <w:rsid w:val="003253C1"/>
    <w:rsid w:val="003B6C06"/>
    <w:rsid w:val="003D7B4B"/>
    <w:rsid w:val="004D2362"/>
    <w:rsid w:val="00530ECB"/>
    <w:rsid w:val="00562802"/>
    <w:rsid w:val="005A6A3F"/>
    <w:rsid w:val="005C7BA2"/>
    <w:rsid w:val="005D13E2"/>
    <w:rsid w:val="006C0E4D"/>
    <w:rsid w:val="00B85A56"/>
    <w:rsid w:val="00F362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A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A6A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5A6A3F"/>
    <w:rPr>
      <w:color w:val="0000FF"/>
      <w:u w:val="single"/>
    </w:rPr>
  </w:style>
  <w:style w:type="character" w:styleId="a3">
    <w:name w:val="Strong"/>
    <w:basedOn w:val="a0"/>
    <w:uiPriority w:val="22"/>
    <w:qFormat/>
    <w:rsid w:val="005A6A3F"/>
    <w:rPr>
      <w:b/>
      <w:bCs/>
    </w:rPr>
  </w:style>
  <w:style w:type="paragraph" w:styleId="a4">
    <w:name w:val="Balloon Text"/>
    <w:basedOn w:val="a"/>
    <w:link w:val="Char"/>
    <w:uiPriority w:val="99"/>
    <w:semiHidden/>
    <w:unhideWhenUsed/>
    <w:rsid w:val="005A6A3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A6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910501">
      <w:bodyDiv w:val="1"/>
      <w:marLeft w:val="0"/>
      <w:marRight w:val="0"/>
      <w:marTop w:val="0"/>
      <w:marBottom w:val="0"/>
      <w:divBdr>
        <w:top w:val="none" w:sz="0" w:space="0" w:color="auto"/>
        <w:left w:val="none" w:sz="0" w:space="0" w:color="auto"/>
        <w:bottom w:val="none" w:sz="0" w:space="0" w:color="auto"/>
        <w:right w:val="none" w:sz="0" w:space="0" w:color="auto"/>
      </w:divBdr>
      <w:divsChild>
        <w:div w:id="314067412">
          <w:marLeft w:val="0"/>
          <w:marRight w:val="0"/>
          <w:marTop w:val="0"/>
          <w:marBottom w:val="144"/>
          <w:divBdr>
            <w:top w:val="none" w:sz="0" w:space="0" w:color="auto"/>
            <w:left w:val="none" w:sz="0" w:space="0" w:color="auto"/>
            <w:bottom w:val="none" w:sz="0" w:space="0" w:color="auto"/>
            <w:right w:val="none" w:sz="0" w:space="0" w:color="auto"/>
          </w:divBdr>
        </w:div>
        <w:div w:id="1740059573">
          <w:marLeft w:val="0"/>
          <w:marRight w:val="0"/>
          <w:marTop w:val="0"/>
          <w:marBottom w:val="0"/>
          <w:divBdr>
            <w:top w:val="none" w:sz="0" w:space="0" w:color="auto"/>
            <w:left w:val="none" w:sz="0" w:space="0" w:color="auto"/>
            <w:bottom w:val="none" w:sz="0" w:space="0" w:color="auto"/>
            <w:right w:val="none" w:sz="0" w:space="0" w:color="auto"/>
          </w:divBdr>
        </w:div>
        <w:div w:id="1123690159">
          <w:marLeft w:val="-450"/>
          <w:marRight w:val="-450"/>
          <w:marTop w:val="0"/>
          <w:marBottom w:val="360"/>
          <w:divBdr>
            <w:top w:val="none" w:sz="0" w:space="0" w:color="auto"/>
            <w:left w:val="none" w:sz="0" w:space="0" w:color="auto"/>
            <w:bottom w:val="none" w:sz="0" w:space="0" w:color="auto"/>
            <w:right w:val="none" w:sz="0" w:space="0" w:color="auto"/>
          </w:divBdr>
          <w:divsChild>
            <w:div w:id="1316834187">
              <w:marLeft w:val="0"/>
              <w:marRight w:val="0"/>
              <w:marTop w:val="0"/>
              <w:marBottom w:val="15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rgasiaka-gr.net/2014/10/ypologismos-doroy-pasxa-on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CHANION.GR" TargetMode="External"/><Relationship Id="rId5" Type="http://schemas.openxmlformats.org/officeDocument/2006/relationships/image" Target="cid:image001.jpg@01D48260.42CFE86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839</Words>
  <Characters>4536</Characters>
  <Application>Microsoft Office Word</Application>
  <DocSecurity>0</DocSecurity>
  <Lines>37</Lines>
  <Paragraphs>10</Paragraphs>
  <ScaleCrop>false</ScaleCrop>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2020-04-15T07:27:00Z</dcterms:created>
  <dcterms:modified xsi:type="dcterms:W3CDTF">2020-04-15T07:50:00Z</dcterms:modified>
</cp:coreProperties>
</file>